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3CBB" w14:textId="1D5CC9D9" w:rsidR="00B46630" w:rsidRDefault="00B46630">
      <w:pPr>
        <w:rPr>
          <w:lang w:val="en-US"/>
        </w:rPr>
      </w:pPr>
      <w:r w:rsidRPr="00B46630">
        <w:rPr>
          <w:lang w:val="en-US"/>
        </w:rPr>
        <w:t>Preconception Healt</w:t>
      </w:r>
      <w:r w:rsidR="00106F43">
        <w:rPr>
          <w:lang w:val="en-US"/>
        </w:rPr>
        <w:t>h</w:t>
      </w:r>
      <w:r w:rsidRPr="00B46630">
        <w:rPr>
          <w:lang w:val="en-US"/>
        </w:rPr>
        <w:t xml:space="preserve"> and Care </w:t>
      </w:r>
      <w:r w:rsidR="00C83580">
        <w:rPr>
          <w:lang w:val="en-US"/>
        </w:rPr>
        <w:t xml:space="preserve">Conference, </w:t>
      </w:r>
      <w:r>
        <w:rPr>
          <w:lang w:val="en-US"/>
        </w:rPr>
        <w:t xml:space="preserve">Leuven, </w:t>
      </w:r>
      <w:proofErr w:type="spellStart"/>
      <w:r>
        <w:rPr>
          <w:lang w:val="en-US"/>
        </w:rPr>
        <w:t>Belgien</w:t>
      </w:r>
      <w:proofErr w:type="spellEnd"/>
      <w:r>
        <w:rPr>
          <w:lang w:val="en-US"/>
        </w:rPr>
        <w:t xml:space="preserve"> </w:t>
      </w:r>
      <w:proofErr w:type="spellStart"/>
      <w:r w:rsidR="005B5A0B">
        <w:rPr>
          <w:lang w:val="en-US"/>
        </w:rPr>
        <w:t>i</w:t>
      </w:r>
      <w:proofErr w:type="spellEnd"/>
      <w:r w:rsidR="005B5A0B">
        <w:rPr>
          <w:lang w:val="en-US"/>
        </w:rPr>
        <w:t xml:space="preserve"> </w:t>
      </w:r>
      <w:proofErr w:type="spellStart"/>
      <w:r w:rsidR="005B5A0B">
        <w:rPr>
          <w:lang w:val="en-US"/>
        </w:rPr>
        <w:t>s</w:t>
      </w:r>
      <w:r>
        <w:rPr>
          <w:lang w:val="en-US"/>
        </w:rPr>
        <w:t>eptember</w:t>
      </w:r>
      <w:proofErr w:type="spellEnd"/>
      <w:r>
        <w:rPr>
          <w:lang w:val="en-US"/>
        </w:rPr>
        <w:t xml:space="preserve"> 2024</w:t>
      </w:r>
    </w:p>
    <w:p w14:paraId="5CE272CB" w14:textId="23365C84" w:rsidR="005B5A0B" w:rsidRPr="005B5A0B" w:rsidRDefault="005B5A0B">
      <w:pPr>
        <w:rPr>
          <w:i/>
          <w:iCs/>
        </w:rPr>
      </w:pPr>
      <w:r w:rsidRPr="005B5A0B">
        <w:rPr>
          <w:i/>
          <w:iCs/>
        </w:rPr>
        <w:t>Af Anne Marie Jensen</w:t>
      </w:r>
    </w:p>
    <w:p w14:paraId="1DF1DB65" w14:textId="6928CEFD" w:rsidR="00106F43" w:rsidRDefault="00106F43" w:rsidP="00106F43">
      <w:r>
        <w:t>E</w:t>
      </w:r>
      <w:r w:rsidR="00F73D3A">
        <w:t>PCHC</w:t>
      </w:r>
      <w:r>
        <w:t xml:space="preserve"> er en international konference</w:t>
      </w:r>
      <w:r w:rsidR="00970A42">
        <w:t>, hvor</w:t>
      </w:r>
      <w:r>
        <w:t xml:space="preserve"> forskere fra hele verden samles og fremlægger deres forskning inden for </w:t>
      </w:r>
      <w:proofErr w:type="spellStart"/>
      <w:r w:rsidR="00970A42">
        <w:t>Preconception</w:t>
      </w:r>
      <w:proofErr w:type="spellEnd"/>
      <w:r w:rsidR="00970A42">
        <w:t xml:space="preserve"> Health and Care (</w:t>
      </w:r>
      <w:r w:rsidR="005B5A0B">
        <w:t>”</w:t>
      </w:r>
      <w:r>
        <w:t>før-undfangelses-sundhed</w:t>
      </w:r>
      <w:r w:rsidR="00970A42">
        <w:t xml:space="preserve"> og omsorg</w:t>
      </w:r>
      <w:r>
        <w:t>”</w:t>
      </w:r>
      <w:r w:rsidR="005B5A0B">
        <w:t>)</w:t>
      </w:r>
      <w:r>
        <w:t xml:space="preserve">. Overordnet handler </w:t>
      </w:r>
      <w:r w:rsidR="005B5A0B">
        <w:t>konferencen og forskning</w:t>
      </w:r>
      <w:r>
        <w:t xml:space="preserve"> </w:t>
      </w:r>
      <w:r w:rsidR="00EF78E6">
        <w:t>i</w:t>
      </w:r>
      <w:r>
        <w:t xml:space="preserve"> sammenhængen mellem forældrenes </w:t>
      </w:r>
      <w:proofErr w:type="spellStart"/>
      <w:r>
        <w:t>sundhedsstilstand</w:t>
      </w:r>
      <w:proofErr w:type="spellEnd"/>
      <w:r>
        <w:t xml:space="preserve"> på det tidspunkt, hvor de beslutter sig for at forsøge at blive gravid</w:t>
      </w:r>
      <w:r w:rsidR="00EF78E6">
        <w:t>/</w:t>
      </w:r>
      <w:r w:rsidR="00F73D3A">
        <w:t>undfanger</w:t>
      </w:r>
      <w:r>
        <w:t xml:space="preserve"> og:</w:t>
      </w:r>
    </w:p>
    <w:p w14:paraId="5969D92A" w14:textId="173C4580" w:rsidR="00106F43" w:rsidRDefault="00F73D3A" w:rsidP="00106F43">
      <w:pPr>
        <w:pStyle w:val="Listeafsnit"/>
        <w:numPr>
          <w:ilvl w:val="0"/>
          <w:numId w:val="1"/>
        </w:numPr>
      </w:pPr>
      <w:r>
        <w:t>h</w:t>
      </w:r>
      <w:r w:rsidR="00106F43">
        <w:t xml:space="preserve">vilke udfordringer parret </w:t>
      </w:r>
      <w:r>
        <w:t>får med at opnå den ønskede graviditet</w:t>
      </w:r>
    </w:p>
    <w:p w14:paraId="672D5CD1" w14:textId="5D99A07E" w:rsidR="00106F43" w:rsidRDefault="00F73D3A" w:rsidP="00106F43">
      <w:pPr>
        <w:pStyle w:val="Listeafsnit"/>
        <w:numPr>
          <w:ilvl w:val="0"/>
          <w:numId w:val="1"/>
        </w:numPr>
      </w:pPr>
      <w:r>
        <w:t>h</w:t>
      </w:r>
      <w:r w:rsidR="00106F43">
        <w:t>vor lang tid</w:t>
      </w:r>
      <w:r>
        <w:t xml:space="preserve"> det</w:t>
      </w:r>
      <w:r w:rsidR="00106F43">
        <w:t xml:space="preserve"> tager </w:t>
      </w:r>
      <w:r>
        <w:t>at blive gravide</w:t>
      </w:r>
      <w:r w:rsidR="00106F43">
        <w:t xml:space="preserve"> (time-to-</w:t>
      </w:r>
      <w:proofErr w:type="spellStart"/>
      <w:r w:rsidR="00106F43">
        <w:t>pregnancy</w:t>
      </w:r>
      <w:proofErr w:type="spellEnd"/>
      <w:r w:rsidR="00106F43">
        <w:t>-tid)</w:t>
      </w:r>
    </w:p>
    <w:p w14:paraId="122F1762" w14:textId="76AA0AFE" w:rsidR="00106F43" w:rsidRDefault="00F73D3A" w:rsidP="00106F43">
      <w:pPr>
        <w:pStyle w:val="Listeafsnit"/>
        <w:numPr>
          <w:ilvl w:val="0"/>
          <w:numId w:val="1"/>
        </w:numPr>
      </w:pPr>
      <w:r>
        <w:t>h</w:t>
      </w:r>
      <w:r w:rsidR="00106F43">
        <w:t>v</w:t>
      </w:r>
      <w:r w:rsidR="006D751D">
        <w:t>ilke udfordringer parret møder i</w:t>
      </w:r>
      <w:r w:rsidR="00106F43">
        <w:t xml:space="preserve"> graviditeten</w:t>
      </w:r>
      <w:r>
        <w:t xml:space="preserve"> - f</w:t>
      </w:r>
      <w:r w:rsidR="00970A42">
        <w:t xml:space="preserve">.eks. graviditetstab, svangerskabsforgiftning eller </w:t>
      </w:r>
      <w:proofErr w:type="spellStart"/>
      <w:r w:rsidR="00970A42">
        <w:t>gestation</w:t>
      </w:r>
      <w:r w:rsidR="00EF78E6">
        <w:t>e</w:t>
      </w:r>
      <w:r w:rsidR="00970A42">
        <w:t>l</w:t>
      </w:r>
      <w:proofErr w:type="spellEnd"/>
      <w:r w:rsidR="00970A42">
        <w:t xml:space="preserve"> diabetes</w:t>
      </w:r>
    </w:p>
    <w:p w14:paraId="5968AF87" w14:textId="2A353BAB" w:rsidR="00106F43" w:rsidRDefault="00F73D3A" w:rsidP="00106F43">
      <w:pPr>
        <w:pStyle w:val="Listeafsnit"/>
        <w:numPr>
          <w:ilvl w:val="0"/>
          <w:numId w:val="1"/>
        </w:numPr>
      </w:pPr>
      <w:r>
        <w:t>e</w:t>
      </w:r>
      <w:r w:rsidR="00106F43">
        <w:t>ventuelle fødselskomplikationer</w:t>
      </w:r>
      <w:r>
        <w:t xml:space="preserve"> </w:t>
      </w:r>
      <w:r w:rsidR="00970A42">
        <w:t>- f.eks. for tidlig fødsel</w:t>
      </w:r>
    </w:p>
    <w:p w14:paraId="6C627C68" w14:textId="77777777" w:rsidR="00F73D3A" w:rsidRDefault="00F73D3A" w:rsidP="00106F43">
      <w:pPr>
        <w:pStyle w:val="Listeafsnit"/>
        <w:numPr>
          <w:ilvl w:val="0"/>
          <w:numId w:val="1"/>
        </w:numPr>
      </w:pPr>
      <w:r>
        <w:t xml:space="preserve">efterfødselsreaktioner </w:t>
      </w:r>
    </w:p>
    <w:p w14:paraId="13DCB6CF" w14:textId="03E005C0" w:rsidR="00106F43" w:rsidRDefault="00F73D3A" w:rsidP="00106F43">
      <w:pPr>
        <w:pStyle w:val="Listeafsnit"/>
        <w:numPr>
          <w:ilvl w:val="0"/>
          <w:numId w:val="1"/>
        </w:numPr>
      </w:pPr>
      <w:r>
        <w:t>o</w:t>
      </w:r>
      <w:r w:rsidR="00106F43">
        <w:t>g ikke mindst barnets sundhed</w:t>
      </w:r>
    </w:p>
    <w:p w14:paraId="1BA70BE2" w14:textId="171F51E7" w:rsidR="009A35CF" w:rsidRDefault="00970A42" w:rsidP="006D751D">
      <w:r>
        <w:t xml:space="preserve">Et af hovedemnerne i år var sammenhængen mellem den </w:t>
      </w:r>
      <w:r w:rsidR="00EF78E6">
        <w:t>voksende fedme-epidemi</w:t>
      </w:r>
      <w:r>
        <w:t xml:space="preserve"> og den faldende fertilitetsrate</w:t>
      </w:r>
      <w:r w:rsidR="006D751D">
        <w:t xml:space="preserve"> </w:t>
      </w:r>
      <w:r w:rsidR="004A09CE">
        <w:t xml:space="preserve">i hele verden. Forskellige studier har set nærmere på, hvordan BMI både hos mor og far påvirker </w:t>
      </w:r>
      <w:proofErr w:type="spellStart"/>
      <w:r w:rsidR="004A09CE">
        <w:t>fekunditeten</w:t>
      </w:r>
      <w:proofErr w:type="spellEnd"/>
      <w:r w:rsidR="004A09CE">
        <w:t xml:space="preserve"> </w:t>
      </w:r>
      <w:r w:rsidR="009A35CF">
        <w:t>(</w:t>
      </w:r>
      <w:r w:rsidR="004A09CE">
        <w:t>altså evnen til at få en positiv graviditetstest</w:t>
      </w:r>
      <w:r w:rsidR="009A35CF">
        <w:t>) og</w:t>
      </w:r>
      <w:r w:rsidR="004A09CE">
        <w:t xml:space="preserve"> risikoen for graviditetstab. Andre studier </w:t>
      </w:r>
      <w:r w:rsidR="00EF78E6">
        <w:t xml:space="preserve">har </w:t>
      </w:r>
      <w:r w:rsidR="004A09CE">
        <w:t xml:space="preserve">undersøgt sammenhængen mellem overvægt, </w:t>
      </w:r>
      <w:r w:rsidR="005B5A0B">
        <w:t xml:space="preserve">fysisk aktivitet, </w:t>
      </w:r>
      <w:r w:rsidR="004A09CE">
        <w:t xml:space="preserve">indtagelse af </w:t>
      </w:r>
      <w:proofErr w:type="spellStart"/>
      <w:r w:rsidR="004A09CE">
        <w:t>ultra</w:t>
      </w:r>
      <w:proofErr w:type="spellEnd"/>
      <w:r w:rsidR="004A09CE">
        <w:t xml:space="preserve"> processeret kost</w:t>
      </w:r>
      <w:r w:rsidR="00F73D3A">
        <w:t>, tarmmikrobiomet</w:t>
      </w:r>
      <w:r w:rsidR="004A09CE">
        <w:t xml:space="preserve"> og mangel på mikronæringsstoffer</w:t>
      </w:r>
      <w:r w:rsidR="009A35CF">
        <w:t xml:space="preserve"> og på</w:t>
      </w:r>
      <w:r w:rsidR="00F73D3A">
        <w:t>,</w:t>
      </w:r>
      <w:r w:rsidR="009A35CF">
        <w:t xml:space="preserve"> hvordan</w:t>
      </w:r>
      <w:r w:rsidR="00205CE3">
        <w:t xml:space="preserve"> sådanne</w:t>
      </w:r>
      <w:r w:rsidR="009A35CF">
        <w:t xml:space="preserve"> ubalance</w:t>
      </w:r>
      <w:r w:rsidR="00205CE3">
        <w:t>r</w:t>
      </w:r>
      <w:r w:rsidR="009A35CF">
        <w:t xml:space="preserve"> p</w:t>
      </w:r>
      <w:r w:rsidR="00F73D3A">
        <w:t>åvirker det kommende barns</w:t>
      </w:r>
      <w:r w:rsidR="009A35CF">
        <w:t xml:space="preserve"> sundhed. </w:t>
      </w:r>
    </w:p>
    <w:p w14:paraId="1013FE63" w14:textId="04D7F486" w:rsidR="00AF5182" w:rsidRDefault="00AF5182" w:rsidP="006D751D">
      <w:r>
        <w:t xml:space="preserve">Ca. </w:t>
      </w:r>
      <w:r w:rsidR="00F73D3A">
        <w:t>4</w:t>
      </w:r>
      <w:r>
        <w:t>0% af alle gravide i vestlige lande har nu en BMI over normalen.</w:t>
      </w:r>
    </w:p>
    <w:p w14:paraId="11614B72" w14:textId="47EA3198" w:rsidR="005E5B24" w:rsidRDefault="005E5B24" w:rsidP="006D751D">
      <w:r>
        <w:t xml:space="preserve">Der er bred konsensus om at overvægt hos mor og far før og under en graviditet, har negativ effekt på både mors og barnets sundhed. Samtidig kan vægttabs medikamenter ikke anbefales til par, der aktivt forsøger at blive gravide </w:t>
      </w:r>
      <w:proofErr w:type="spellStart"/>
      <w:r>
        <w:t>aht</w:t>
      </w:r>
      <w:proofErr w:type="spellEnd"/>
      <w:r>
        <w:t xml:space="preserve"> barnets sundhed. Livsstilsændringer er afgørende.</w:t>
      </w:r>
    </w:p>
    <w:p w14:paraId="264CC7BC" w14:textId="29E79F08" w:rsidR="009A35CF" w:rsidRDefault="009A35CF" w:rsidP="006D751D">
      <w:r>
        <w:t xml:space="preserve">Flere af de fremlagte studier </w:t>
      </w:r>
      <w:proofErr w:type="spellStart"/>
      <w:r w:rsidR="00EF78E6">
        <w:t>studier</w:t>
      </w:r>
      <w:proofErr w:type="spellEnd"/>
      <w:r w:rsidR="00EF78E6">
        <w:t xml:space="preserve"> havde undersøgt</w:t>
      </w:r>
      <w:r>
        <w:t>, hvilke kosttilskud, vi fremover bør anbefale de unge kommende forældre</w:t>
      </w:r>
      <w:r w:rsidR="00EF78E6">
        <w:t>,</w:t>
      </w:r>
      <w:r>
        <w:t xml:space="preserve"> og om det er relevant at teste for flere mikronæringsstoffer, som f.eks. folsyre, </w:t>
      </w:r>
      <w:proofErr w:type="spellStart"/>
      <w:r>
        <w:t>d-vitamin</w:t>
      </w:r>
      <w:proofErr w:type="spellEnd"/>
      <w:r>
        <w:t>, jod, jern og DHEA</w:t>
      </w:r>
      <w:r w:rsidR="00205CE3">
        <w:t>, inden parre</w:t>
      </w:r>
      <w:r w:rsidR="00EF78E6">
        <w:t>t aktivt begynder at forsøge at blive gravide</w:t>
      </w:r>
      <w:r>
        <w:t>.</w:t>
      </w:r>
      <w:r w:rsidR="00DC09BD">
        <w:t xml:space="preserve"> Ny forskning viser f.eks. af jod-mangel i 1. trimester, kan være årsag til at børn fødes med lavere IQ og </w:t>
      </w:r>
      <w:r w:rsidR="00205CE3">
        <w:t xml:space="preserve">senere </w:t>
      </w:r>
      <w:r w:rsidR="00DC09BD">
        <w:t>vil opleve læsevanskeligheder.</w:t>
      </w:r>
      <w:r w:rsidR="00205CE3">
        <w:t xml:space="preserve"> Mangel på folsyre er både årsag til </w:t>
      </w:r>
      <w:r w:rsidR="00EF78E6">
        <w:t>udfordringer med at opnå graviditet</w:t>
      </w:r>
      <w:r w:rsidR="00205CE3">
        <w:t xml:space="preserve"> og at børn fødes med neuralrørsdefekter. D-vitamin-mangel i gravidite</w:t>
      </w:r>
      <w:r w:rsidR="00E73A94">
        <w:t>te</w:t>
      </w:r>
      <w:r w:rsidR="00205CE3">
        <w:t>n giver</w:t>
      </w:r>
      <w:r w:rsidR="00E73A94">
        <w:t xml:space="preserve"> øget risiko for at mor udvikler graviditetssukkersyge og insulinresistens, svangerskabsforgiftning, for højt BMI og fødselsdepression og at barnet fødes for tidligt og med for lav fødselsvægt og senere udvikler astma, overvægt, lav sædkvalitet og rakitis (engelsk syge).</w:t>
      </w:r>
    </w:p>
    <w:p w14:paraId="3DD0284F" w14:textId="27327B61" w:rsidR="00F968B4" w:rsidRDefault="00F968B4" w:rsidP="006D751D">
      <w:r>
        <w:t xml:space="preserve">Der er konsensus om at anbefale tilskud af </w:t>
      </w:r>
      <w:r w:rsidR="00EF78E6">
        <w:t xml:space="preserve">folsyre og </w:t>
      </w:r>
      <w:r>
        <w:t>D-vitamin</w:t>
      </w:r>
      <w:r w:rsidR="005B5A0B">
        <w:t xml:space="preserve"> i 0. trimester</w:t>
      </w:r>
      <w:r w:rsidR="00EF78E6">
        <w:t xml:space="preserve"> (altså før graviditeten indtræffer)</w:t>
      </w:r>
      <w:r>
        <w:t xml:space="preserve">, men ikke hvor høj dosis </w:t>
      </w:r>
      <w:r w:rsidR="00EF78E6">
        <w:t xml:space="preserve">for D-vitamin-tilskuddet </w:t>
      </w:r>
      <w:r>
        <w:t>bør være.</w:t>
      </w:r>
      <w:r w:rsidR="00EF78E6">
        <w:t xml:space="preserve"> Der er konsensus om at anbefale kalk- og jerntilskud i graviditeten.</w:t>
      </w:r>
      <w:r w:rsidR="003741F5">
        <w:t xml:space="preserve"> Det diskuteres om vi snart også skal teste for jod eller anbefale alle tilskud af jod. Der blev ligeledes fremlagt forslag om at teste for eller anbefale alle tilskud af B-vitaminer, </w:t>
      </w:r>
      <w:proofErr w:type="spellStart"/>
      <w:r w:rsidR="003741F5">
        <w:t>myo-inositol</w:t>
      </w:r>
      <w:proofErr w:type="spellEnd"/>
      <w:r w:rsidR="003741F5">
        <w:t>, beta-</w:t>
      </w:r>
      <w:proofErr w:type="spellStart"/>
      <w:r w:rsidR="003741F5">
        <w:t>carotene</w:t>
      </w:r>
      <w:proofErr w:type="spellEnd"/>
      <w:r w:rsidR="003741F5">
        <w:t xml:space="preserve"> og zink. Pga. internationale uenigheder er der på nuværende tidspunkt ikke konsensus i WHO om at udvide anbefalingerne.</w:t>
      </w:r>
    </w:p>
    <w:p w14:paraId="1B1AB1D7" w14:textId="6FAE3068" w:rsidR="0014011A" w:rsidRDefault="00DC09BD" w:rsidP="006D751D">
      <w:r>
        <w:t xml:space="preserve">Da flere og flere studier gennem de senere år, har vist at mors og fars sundhedstilstand ved undfangelsestidspunkt er afgørende for graviditetens forløb og det kommende barns sundhed, har flere </w:t>
      </w:r>
      <w:r>
        <w:lastRenderedPageBreak/>
        <w:t xml:space="preserve">forskere </w:t>
      </w:r>
      <w:r w:rsidR="00533451">
        <w:t xml:space="preserve">nu </w:t>
      </w:r>
      <w:r>
        <w:t>undersøgt, hvordan vi bedst formidle</w:t>
      </w:r>
      <w:r w:rsidR="005E5B24">
        <w:t>r</w:t>
      </w:r>
      <w:r>
        <w:t xml:space="preserve"> denne viden </w:t>
      </w:r>
      <w:r w:rsidR="00533451">
        <w:t xml:space="preserve">til både </w:t>
      </w:r>
      <w:proofErr w:type="spellStart"/>
      <w:r w:rsidR="00533451">
        <w:t>sundhedspolitikkere</w:t>
      </w:r>
      <w:proofErr w:type="spellEnd"/>
      <w:r w:rsidR="00533451">
        <w:t xml:space="preserve"> og til de unge kommende forældre</w:t>
      </w:r>
      <w:r>
        <w:t xml:space="preserve">. </w:t>
      </w:r>
    </w:p>
    <w:p w14:paraId="269EB525" w14:textId="58050FC9" w:rsidR="005B5A0B" w:rsidRDefault="00DC09BD" w:rsidP="006D751D">
      <w:r>
        <w:t>Skal viden om reproduktiv sundhed formidles allerede i folkeskolen? F.eks. i forbindelse med uge 6? Er det blevet mere vigtigt at formidle viden o</w:t>
      </w:r>
      <w:r w:rsidR="00533451">
        <w:t>m</w:t>
      </w:r>
      <w:r w:rsidR="00D8109E">
        <w:t>,</w:t>
      </w:r>
      <w:r>
        <w:t xml:space="preserve"> hvordan vi passer på vores fertilitet</w:t>
      </w:r>
      <w:r w:rsidR="005E5B24">
        <w:t xml:space="preserve"> og vores kommende børns sundhed</w:t>
      </w:r>
      <w:r>
        <w:t xml:space="preserve"> end hvordan</w:t>
      </w:r>
      <w:r w:rsidR="005E5B24">
        <w:t>,</w:t>
      </w:r>
      <w:r>
        <w:t xml:space="preserve"> </w:t>
      </w:r>
      <w:r w:rsidR="00533451">
        <w:t xml:space="preserve">vi undgår at blive uønsket gravide? </w:t>
      </w:r>
    </w:p>
    <w:p w14:paraId="49444048" w14:textId="63F3DA27" w:rsidR="00F968B4" w:rsidRDefault="00533451" w:rsidP="006D751D">
      <w:r>
        <w:t xml:space="preserve">Eller skal </w:t>
      </w:r>
      <w:r w:rsidR="00F968B4">
        <w:t>de</w:t>
      </w:r>
      <w:r>
        <w:t xml:space="preserve"> praktiserende læge</w:t>
      </w:r>
      <w:r w:rsidR="00F968B4">
        <w:t>r</w:t>
      </w:r>
      <w:r>
        <w:t xml:space="preserve"> fange de unge, inden de starter på at stifte familie og sørge for at de har en sundhedsmæssig tilstand, der er god for både mor og barn? Har </w:t>
      </w:r>
      <w:r w:rsidR="00F968B4">
        <w:t xml:space="preserve">den </w:t>
      </w:r>
      <w:r>
        <w:t xml:space="preserve">praktiserende læge overhovedet kontakt med de unge lige før undfangelsen? </w:t>
      </w:r>
      <w:r w:rsidR="00F968B4">
        <w:t xml:space="preserve">Et studie fra Australien viser at unge kvinder i den fødedygtige alder i gennemsnit kontakter egen læge </w:t>
      </w:r>
      <w:r w:rsidR="005B5A0B">
        <w:t>2-3</w:t>
      </w:r>
      <w:r w:rsidR="00F968B4">
        <w:t xml:space="preserve"> gange årligt i gennemsnit.</w:t>
      </w:r>
      <w:r w:rsidR="005E5B24">
        <w:t xml:space="preserve"> Altså rig mulighed for samtale om forberedelse til graviditet.</w:t>
      </w:r>
    </w:p>
    <w:p w14:paraId="6394C2A0" w14:textId="3F8EA657" w:rsidR="00314925" w:rsidRDefault="00533451" w:rsidP="006D751D">
      <w:r>
        <w:t>E</w:t>
      </w:r>
      <w:r w:rsidR="005B5A0B">
        <w:t xml:space="preserve">ller er </w:t>
      </w:r>
      <w:r w:rsidR="00D8109E">
        <w:t>det mere effektivt, hvis</w:t>
      </w:r>
      <w:r>
        <w:t xml:space="preserve"> staten iværksætte</w:t>
      </w:r>
      <w:r w:rsidR="00D8109E">
        <w:t>r</w:t>
      </w:r>
      <w:r>
        <w:t xml:space="preserve"> landsdækkende sundhedskampagner? Hvordan skal en sundhedskampagne </w:t>
      </w:r>
      <w:r w:rsidR="005B5A0B">
        <w:t>i så fald</w:t>
      </w:r>
      <w:r>
        <w:t xml:space="preserve"> formuleres og har </w:t>
      </w:r>
      <w:r w:rsidR="007C1052">
        <w:t>sådanne kampagner</w:t>
      </w:r>
      <w:r>
        <w:t xml:space="preserve"> overhovedet nogen effekt?</w:t>
      </w:r>
      <w:r w:rsidR="00314925">
        <w:t xml:space="preserve"> Danmark fremhæves </w:t>
      </w:r>
      <w:r>
        <w:t xml:space="preserve">flere gange på konferencen, </w:t>
      </w:r>
      <w:r w:rsidR="00314925">
        <w:t>som det land i verden, der har haft den mest aggressive fertilitets-kampagne. I husker måske ”Tæl dine æg”</w:t>
      </w:r>
      <w:r w:rsidR="00F8626F">
        <w:t xml:space="preserve"> og ”</w:t>
      </w:r>
      <w:r w:rsidR="005B5A0B">
        <w:t>S</w:t>
      </w:r>
      <w:r w:rsidR="00F8626F">
        <w:t>vømmer de for langsomt?”</w:t>
      </w:r>
      <w:r w:rsidR="00314925">
        <w:t>-kampagnen.</w:t>
      </w:r>
      <w:r>
        <w:t xml:space="preserve"> Effekten kan faktisk godt måles i statistikken, men kun meget kortvarigt.</w:t>
      </w:r>
      <w:r w:rsidR="007C1052">
        <w:t xml:space="preserve"> De</w:t>
      </w:r>
      <w:r w:rsidR="00F968B4">
        <w:t>r kan ikke måles langsigtet effekt</w:t>
      </w:r>
      <w:r w:rsidR="00D8109E">
        <w:t xml:space="preserve"> af </w:t>
      </w:r>
      <w:r w:rsidR="005B5A0B">
        <w:t>”</w:t>
      </w:r>
      <w:r w:rsidR="00D8109E">
        <w:t>Tæl-dine-æg”-kampagnen</w:t>
      </w:r>
      <w:r w:rsidR="007C1052">
        <w:t>.</w:t>
      </w:r>
    </w:p>
    <w:p w14:paraId="0D163F01" w14:textId="45EEB103" w:rsidR="007C1052" w:rsidRDefault="007C1052" w:rsidP="006D751D">
      <w:r>
        <w:t>Stadig mange unge har et for højt forbrug af alkohol, partydrugs</w:t>
      </w:r>
      <w:r w:rsidR="00205CE3">
        <w:t>, smertestillende præparater</w:t>
      </w:r>
      <w:r>
        <w:t xml:space="preserve"> eller psykofarmaka ved undfangelsestidspunktet. Ifølge et belgisk studie </w:t>
      </w:r>
      <w:r w:rsidR="00AF5182">
        <w:t>drikker</w:t>
      </w:r>
      <w:r>
        <w:t xml:space="preserve"> 12</w:t>
      </w:r>
      <w:r w:rsidR="00AF5182">
        <w:t>,9</w:t>
      </w:r>
      <w:r>
        <w:t xml:space="preserve">% af de unge </w:t>
      </w:r>
      <w:r w:rsidR="00D8109E">
        <w:t>gravide</w:t>
      </w:r>
      <w:r w:rsidR="00AF5182">
        <w:t xml:space="preserve"> alkohol i første trimester. 7% </w:t>
      </w:r>
      <w:r w:rsidR="00F968B4">
        <w:t>har</w:t>
      </w:r>
      <w:r w:rsidR="00AF5182">
        <w:t xml:space="preserve"> stadig</w:t>
      </w:r>
      <w:r w:rsidR="00F968B4">
        <w:t xml:space="preserve"> et alkoholforbrug</w:t>
      </w:r>
      <w:r w:rsidR="00AF5182">
        <w:t xml:space="preserve"> i 3. trimester og 82,2% </w:t>
      </w:r>
      <w:r w:rsidR="00F968B4">
        <w:t xml:space="preserve">af alle unge par i Belgien </w:t>
      </w:r>
      <w:r w:rsidR="00AF5182">
        <w:t>drikker alkohol i året frem til</w:t>
      </w:r>
      <w:r>
        <w:t xml:space="preserve"> undfangelsestidspunktet</w:t>
      </w:r>
      <w:r w:rsidR="00AF5182">
        <w:t>.</w:t>
      </w:r>
      <w:r w:rsidR="00D8109E">
        <w:t xml:space="preserve"> Dette forbrug ses såvel hos lavt- som højtuddannede</w:t>
      </w:r>
      <w:r w:rsidR="0014011A">
        <w:t xml:space="preserve"> og der er grund til at formode at tallene er endnu højere i Danmark</w:t>
      </w:r>
      <w:r w:rsidR="00D8109E">
        <w:t>.</w:t>
      </w:r>
    </w:p>
    <w:p w14:paraId="0EB97DB4" w14:textId="7AECCCC3" w:rsidR="0014011A" w:rsidRDefault="0014011A" w:rsidP="006D751D">
      <w:r>
        <w:t xml:space="preserve">Et </w:t>
      </w:r>
      <w:r w:rsidR="00F8626F">
        <w:t xml:space="preserve">studie havde adspurgt unge par i den fødedygtige alder, hvad de synes var vigtigst, for at de kunne føle sig klar til at stifte familie. De fleste svarede økonomi, uddannelse og bolig, før de nævnte </w:t>
      </w:r>
      <w:proofErr w:type="gramStart"/>
      <w:r w:rsidR="00F8626F">
        <w:t>sundhed</w:t>
      </w:r>
      <w:proofErr w:type="gramEnd"/>
      <w:r w:rsidR="00F8626F">
        <w:t>. Det er måske medårsag til at flere og flere kvinder/par i E</w:t>
      </w:r>
      <w:r w:rsidR="00F94D5D">
        <w:t>u</w:t>
      </w:r>
      <w:r w:rsidR="00F8626F">
        <w:t xml:space="preserve">ropa er fyldt 40, før de aktivt planlægger deres første graviditet. </w:t>
      </w:r>
      <w:r w:rsidR="00F94D5D">
        <w:t>Sandsynligheden for at en kvinde får sit første barn efter</w:t>
      </w:r>
      <w:r w:rsidR="005E5B24">
        <w:t>,</w:t>
      </w:r>
      <w:r w:rsidR="00F94D5D">
        <w:t xml:space="preserve"> hun er fyldt 35 år, stiger meget lidt</w:t>
      </w:r>
      <w:r w:rsidR="00C83580">
        <w:t xml:space="preserve"> med</w:t>
      </w:r>
      <w:r w:rsidR="00F94D5D">
        <w:t xml:space="preserve"> fertilitetsbehandling. Efter 3. IVF-forsøg vil succesraten falde til ca. 6% pr IVF-forsøg med egne æg</w:t>
      </w:r>
      <w:r w:rsidR="0081468F">
        <w:t xml:space="preserve">. Altså </w:t>
      </w:r>
      <w:r w:rsidR="00985F85">
        <w:t>efter</w:t>
      </w:r>
      <w:r w:rsidR="0081468F">
        <w:t xml:space="preserve"> 4., 5. og 6. IVF-forsøg forventes ca. 1</w:t>
      </w:r>
      <w:r w:rsidR="00985F85">
        <w:t>8</w:t>
      </w:r>
      <w:r w:rsidR="0081468F">
        <w:t>% af parrene at blive gravide. Det er kun et lidt højere tal, end hvis de selv forsøgte naturligt</w:t>
      </w:r>
      <w:r w:rsidR="00F94D5D">
        <w:t xml:space="preserve">. </w:t>
      </w:r>
      <w:r w:rsidR="00F8626F">
        <w:t xml:space="preserve">I Spanien </w:t>
      </w:r>
      <w:r w:rsidR="00F94D5D">
        <w:t xml:space="preserve">får 0,15% af kvinder deres første barn efter de er fyldt 48 år. De er primært blevet gravide med </w:t>
      </w:r>
      <w:proofErr w:type="spellStart"/>
      <w:r w:rsidR="00F94D5D">
        <w:t>donoræg</w:t>
      </w:r>
      <w:proofErr w:type="spellEnd"/>
      <w:r w:rsidR="00F94D5D">
        <w:t>. Andelen af kvinder, der går i overgangsalder</w:t>
      </w:r>
      <w:r w:rsidR="0081468F">
        <w:t xml:space="preserve"> umiddelbart efter deres fødsel, er stigende i Europa.</w:t>
      </w:r>
    </w:p>
    <w:p w14:paraId="1158CD73" w14:textId="7171FA24" w:rsidR="003D276B" w:rsidRPr="00C12BEA" w:rsidRDefault="00C12BEA" w:rsidP="00C12BEA">
      <w:r>
        <w:t xml:space="preserve">Her til sidst vil jeg gå lidt mere i dybden med det studie fra konferencen, som </w:t>
      </w:r>
      <w:r w:rsidR="00C83580">
        <w:t>jeg fandt</w:t>
      </w:r>
      <w:r>
        <w:t xml:space="preserve"> mest relevant for fysioterapeuter</w:t>
      </w:r>
      <w:r w:rsidR="00C83580">
        <w:t>.</w:t>
      </w:r>
    </w:p>
    <w:p w14:paraId="4778672C" w14:textId="663C4B57" w:rsidR="00F24405" w:rsidRPr="00503ECC" w:rsidRDefault="00985F85" w:rsidP="00985F85">
      <w:pPr>
        <w:pStyle w:val="Listeafsnit"/>
        <w:shd w:val="clear" w:color="auto" w:fill="FFFFFF"/>
        <w:spacing w:before="120" w:after="120" w:line="240" w:lineRule="auto"/>
        <w:outlineLvl w:val="0"/>
        <w:rPr>
          <w:rFonts w:ascii="Arial" w:eastAsia="Times New Roman" w:hAnsi="Arial" w:cs="Arial"/>
          <w:b/>
          <w:bCs/>
          <w:color w:val="000000"/>
          <w:kern w:val="36"/>
          <w:sz w:val="24"/>
          <w:szCs w:val="24"/>
          <w:lang w:val="en-US" w:eastAsia="da-DK"/>
          <w14:ligatures w14:val="none"/>
        </w:rPr>
      </w:pPr>
      <w:r>
        <w:rPr>
          <w:rFonts w:ascii="Arial" w:eastAsia="Times New Roman" w:hAnsi="Arial" w:cs="Arial"/>
          <w:b/>
          <w:bCs/>
          <w:color w:val="000000"/>
          <w:kern w:val="36"/>
          <w:sz w:val="24"/>
          <w:szCs w:val="24"/>
          <w:lang w:val="en-US" w:eastAsia="da-DK"/>
          <w14:ligatures w14:val="none"/>
        </w:rPr>
        <w:t>“</w:t>
      </w:r>
      <w:r w:rsidR="00E51D6E" w:rsidRPr="00E51D6E">
        <w:rPr>
          <w:rFonts w:ascii="Arial" w:eastAsia="Times New Roman" w:hAnsi="Arial" w:cs="Arial"/>
          <w:b/>
          <w:bCs/>
          <w:color w:val="000000"/>
          <w:kern w:val="36"/>
          <w:sz w:val="24"/>
          <w:szCs w:val="24"/>
          <w:lang w:val="en-US" w:eastAsia="da-DK"/>
          <w14:ligatures w14:val="none"/>
        </w:rPr>
        <w:t>Preconception Physical Exercise Is Associated with Phenotype-Specific Cardiovascular Alterations in Women at Risk for Gestational Hypertensive Disorder</w:t>
      </w:r>
      <w:r>
        <w:rPr>
          <w:rFonts w:ascii="Arial" w:eastAsia="Times New Roman" w:hAnsi="Arial" w:cs="Arial"/>
          <w:b/>
          <w:bCs/>
          <w:color w:val="000000"/>
          <w:kern w:val="36"/>
          <w:sz w:val="24"/>
          <w:szCs w:val="24"/>
          <w:lang w:val="en-US" w:eastAsia="da-DK"/>
          <w14:ligatures w14:val="none"/>
        </w:rPr>
        <w:t xml:space="preserve">”, </w:t>
      </w:r>
      <w:r w:rsidRPr="00985F85">
        <w:rPr>
          <w:rFonts w:ascii="Arial" w:eastAsia="Times New Roman" w:hAnsi="Arial" w:cs="Arial"/>
          <w:i/>
          <w:iCs/>
          <w:color w:val="000000"/>
          <w:kern w:val="36"/>
          <w:sz w:val="24"/>
          <w:szCs w:val="24"/>
          <w:lang w:val="en-US" w:eastAsia="da-DK"/>
          <w14:ligatures w14:val="none"/>
        </w:rPr>
        <w:t>Dreesen et al, 2024</w:t>
      </w:r>
    </w:p>
    <w:p w14:paraId="69D0DEB8" w14:textId="77777777" w:rsidR="00503ECC" w:rsidRPr="00EF78E6" w:rsidRDefault="00503ECC" w:rsidP="006D751D">
      <w:pPr>
        <w:rPr>
          <w:lang w:val="en-US"/>
        </w:rPr>
      </w:pPr>
    </w:p>
    <w:p w14:paraId="39F3FD16" w14:textId="08332C2B" w:rsidR="00503ECC" w:rsidRDefault="00503ECC" w:rsidP="006D751D">
      <w:r w:rsidRPr="00503ECC">
        <w:t>I dette studie fra B</w:t>
      </w:r>
      <w:r>
        <w:t xml:space="preserve">elgien, har forskere undersøgt effekten af fysisk træning for 40 ikke-gravide kvinder, der var i højrisiko for at udvikle </w:t>
      </w:r>
      <w:proofErr w:type="spellStart"/>
      <w:r>
        <w:t>Gestationel</w:t>
      </w:r>
      <w:proofErr w:type="spellEnd"/>
      <w:r>
        <w:t xml:space="preserve"> </w:t>
      </w:r>
      <w:proofErr w:type="spellStart"/>
      <w:r>
        <w:t>Hypertensive</w:t>
      </w:r>
      <w:proofErr w:type="spellEnd"/>
      <w:r>
        <w:t xml:space="preserve"> </w:t>
      </w:r>
      <w:proofErr w:type="spellStart"/>
      <w:r>
        <w:t>Disorder</w:t>
      </w:r>
      <w:proofErr w:type="spellEnd"/>
      <w:r>
        <w:t xml:space="preserve"> (GH</w:t>
      </w:r>
      <w:r w:rsidR="00985F85">
        <w:t>D</w:t>
      </w:r>
      <w:r>
        <w:t>)</w:t>
      </w:r>
      <w:r w:rsidR="00BD76E5">
        <w:t xml:space="preserve">. Det kan både være for højt og for lavt blodtryk. Kvinderne fik undersøgt deres hjerte, arterier og vener med </w:t>
      </w:r>
      <w:proofErr w:type="spellStart"/>
      <w:r w:rsidR="00BD76E5">
        <w:t>doppler</w:t>
      </w:r>
      <w:proofErr w:type="spellEnd"/>
      <w:r w:rsidR="00BD76E5">
        <w:t xml:space="preserve"> sound, </w:t>
      </w:r>
      <w:proofErr w:type="spellStart"/>
      <w:r w:rsidR="00BD76E5">
        <w:t>cardiografi</w:t>
      </w:r>
      <w:proofErr w:type="spellEnd"/>
      <w:r w:rsidR="00BD76E5">
        <w:t xml:space="preserve"> og b</w:t>
      </w:r>
      <w:r w:rsidR="00BD76E5" w:rsidRPr="00BD76E5">
        <w:t>ioelektrisk impedansanalyse (BIA)</w:t>
      </w:r>
      <w:r w:rsidR="00BD76E5">
        <w:t xml:space="preserve"> (=</w:t>
      </w:r>
      <w:r w:rsidR="00BD76E5" w:rsidRPr="00BD76E5">
        <w:t>måling af den biologiske vævs modstand mod strømmen af en lavspændingsstrøm)</w:t>
      </w:r>
      <w:r w:rsidR="00BD76E5">
        <w:t xml:space="preserve"> og alle baseline resultater blev noteret</w:t>
      </w:r>
      <w:r w:rsidR="00C83580">
        <w:t xml:space="preserve"> før interventionen</w:t>
      </w:r>
      <w:r w:rsidR="00BD76E5">
        <w:t>.</w:t>
      </w:r>
    </w:p>
    <w:p w14:paraId="331CC610" w14:textId="2A3C287B" w:rsidR="00BD76E5" w:rsidRDefault="00BD76E5" w:rsidP="006D751D">
      <w:r>
        <w:lastRenderedPageBreak/>
        <w:t xml:space="preserve">Herefter </w:t>
      </w:r>
      <w:r w:rsidR="007B3EA2">
        <w:t>blev kvinderne bedt om at udføre aerob træning i 30-50 min</w:t>
      </w:r>
      <w:r>
        <w:t xml:space="preserve"> 3 gange ugentligt</w:t>
      </w:r>
      <w:r w:rsidR="007B3EA2">
        <w:t xml:space="preserve"> i 4-6 måneder</w:t>
      </w:r>
      <w:r>
        <w:t>.</w:t>
      </w:r>
      <w:r w:rsidR="007B3EA2">
        <w:t xml:space="preserve"> Det kunne være gang, løb, cykling eller svømning, men også gerne anden form for træning f.eks. styrketræning. Hovedsagen var, at kvinderne brød med den stillesiddende livsstil</w:t>
      </w:r>
      <w:r w:rsidR="00985F85">
        <w:t xml:space="preserve"> minimum 3 x ugentligt</w:t>
      </w:r>
      <w:r w:rsidR="007B3EA2">
        <w:t>.</w:t>
      </w:r>
    </w:p>
    <w:p w14:paraId="6574F7E0" w14:textId="62328A68" w:rsidR="007B3EA2" w:rsidRDefault="007B3EA2" w:rsidP="006D751D">
      <w:r>
        <w:t xml:space="preserve">33 af disse </w:t>
      </w:r>
      <w:r w:rsidR="00731DC9">
        <w:t xml:space="preserve">40 </w:t>
      </w:r>
      <w:r>
        <w:t>kvinder havde tidligere oplevet komplikationer med en graviditet, de havde et gennemsnitligt BMI på 22</w:t>
      </w:r>
      <w:r w:rsidR="00731DC9">
        <w:t xml:space="preserve"> (altså et nogenlunde normalt BMI)</w:t>
      </w:r>
      <w:r>
        <w:t xml:space="preserve">, </w:t>
      </w:r>
      <w:r w:rsidR="00731DC9">
        <w:t>12</w:t>
      </w:r>
      <w:r>
        <w:t xml:space="preserve"> var i forvejen i behandling for hypertension</w:t>
      </w:r>
      <w:r w:rsidR="00731DC9">
        <w:t xml:space="preserve"> og 2 havde forhøjet kolesterol. 40% var arveligt disponerede for CVD (</w:t>
      </w:r>
      <w:proofErr w:type="spellStart"/>
      <w:r w:rsidR="00731DC9">
        <w:t>cardio</w:t>
      </w:r>
      <w:proofErr w:type="spellEnd"/>
      <w:r w:rsidR="00731DC9">
        <w:t xml:space="preserve"> </w:t>
      </w:r>
      <w:proofErr w:type="spellStart"/>
      <w:r w:rsidR="00731DC9">
        <w:t>vascular</w:t>
      </w:r>
      <w:proofErr w:type="spellEnd"/>
      <w:r w:rsidR="00731DC9">
        <w:t xml:space="preserve"> </w:t>
      </w:r>
      <w:proofErr w:type="spellStart"/>
      <w:r w:rsidR="00731DC9">
        <w:t>disorder</w:t>
      </w:r>
      <w:proofErr w:type="spellEnd"/>
      <w:r w:rsidR="00731DC9">
        <w:t>).</w:t>
      </w:r>
    </w:p>
    <w:p w14:paraId="0F68F112" w14:textId="4B53E1A2" w:rsidR="00731DC9" w:rsidRDefault="00731DC9" w:rsidP="006D751D">
      <w:r>
        <w:t xml:space="preserve">Efter de 4-6 måneder med regelmæssig træning, blev kvinderne igen indkaldt til grundig undersøgelse af hjerte, </w:t>
      </w:r>
      <w:r w:rsidR="003618D1">
        <w:t>arterier og vener.</w:t>
      </w:r>
    </w:p>
    <w:p w14:paraId="6B2EA30A" w14:textId="6E73F1E2" w:rsidR="003618D1" w:rsidRDefault="003618D1" w:rsidP="006D751D">
      <w:r>
        <w:t xml:space="preserve">Det </w:t>
      </w:r>
      <w:proofErr w:type="spellStart"/>
      <w:r>
        <w:t>diastolske</w:t>
      </w:r>
      <w:proofErr w:type="spellEnd"/>
      <w:r>
        <w:t xml:space="preserve"> blodtryk var faldet fra i gennemsnit 92 til </w:t>
      </w:r>
      <w:proofErr w:type="spellStart"/>
      <w:r>
        <w:t>til</w:t>
      </w:r>
      <w:proofErr w:type="spellEnd"/>
      <w:r>
        <w:t xml:space="preserve"> 88 </w:t>
      </w:r>
      <w:proofErr w:type="spellStart"/>
      <w:r>
        <w:t>mmg</w:t>
      </w:r>
      <w:proofErr w:type="spellEnd"/>
      <w:r>
        <w:t>. CO (</w:t>
      </w:r>
      <w:proofErr w:type="spellStart"/>
      <w:r>
        <w:t>cardiac</w:t>
      </w:r>
      <w:proofErr w:type="spellEnd"/>
      <w:r>
        <w:t xml:space="preserve"> output</w:t>
      </w:r>
      <w:r w:rsidR="002F2A1D">
        <w:t>= volumen af blod der pumpes gennem hjertet)</w:t>
      </w:r>
      <w:r>
        <w:t xml:space="preserve"> var normaliseret</w:t>
      </w:r>
      <w:r w:rsidR="002F2A1D">
        <w:t xml:space="preserve">. TPR (total </w:t>
      </w:r>
      <w:proofErr w:type="spellStart"/>
      <w:r w:rsidR="002F2A1D">
        <w:t>periferal</w:t>
      </w:r>
      <w:proofErr w:type="spellEnd"/>
      <w:r w:rsidR="002F2A1D">
        <w:t xml:space="preserve"> </w:t>
      </w:r>
      <w:proofErr w:type="spellStart"/>
      <w:r w:rsidR="002F2A1D">
        <w:t>resistance</w:t>
      </w:r>
      <w:proofErr w:type="spellEnd"/>
      <w:r w:rsidR="002F2A1D">
        <w:t>= trykmodstanden i kar og vener) var normaliseret.</w:t>
      </w:r>
    </w:p>
    <w:p w14:paraId="1047C9AD" w14:textId="1F7E97B7" w:rsidR="002F2A1D" w:rsidRDefault="002F2A1D" w:rsidP="006D751D">
      <w:r>
        <w:t>Konklusionen på studiet var derfor:</w:t>
      </w:r>
    </w:p>
    <w:p w14:paraId="4A042F39" w14:textId="38BF6346" w:rsidR="002F2A1D" w:rsidRDefault="00985F85" w:rsidP="006D751D">
      <w:pPr>
        <w:rPr>
          <w:i/>
          <w:iCs/>
          <w:lang w:val="en-US"/>
        </w:rPr>
      </w:pPr>
      <w:r>
        <w:rPr>
          <w:i/>
          <w:iCs/>
          <w:lang w:val="en-US"/>
        </w:rPr>
        <w:t>“</w:t>
      </w:r>
      <w:r w:rsidR="002F2A1D" w:rsidRPr="002F2A1D">
        <w:rPr>
          <w:i/>
          <w:iCs/>
          <w:lang w:val="en-US"/>
        </w:rPr>
        <w:t>This study illustrates that preconception physical exercise shifts high or low CO and/or TPR towards the normal midrange, allowing women at risk for GHD to start a subsequent pregnancy with a more gestation-adaptable cardiovascular system.</w:t>
      </w:r>
      <w:r>
        <w:rPr>
          <w:i/>
          <w:iCs/>
          <w:lang w:val="en-US"/>
        </w:rPr>
        <w:t>”</w:t>
      </w:r>
    </w:p>
    <w:p w14:paraId="1E3F7C9D" w14:textId="09EF37C7" w:rsidR="00985F85" w:rsidRPr="00C34F7D" w:rsidRDefault="00985F85" w:rsidP="006D751D">
      <w:r w:rsidRPr="00C34F7D">
        <w:t xml:space="preserve">Ved at tilbyde fysisk træning eller grundig træningsvejledning til kvinder før, de undfanger, kan vi </w:t>
      </w:r>
      <w:r w:rsidR="00C34F7D">
        <w:t xml:space="preserve">altså </w:t>
      </w:r>
      <w:r w:rsidRPr="00C34F7D">
        <w:t>medvirke til at forebygge graviditetsdiabetes.</w:t>
      </w:r>
    </w:p>
    <w:p w14:paraId="13903D7D" w14:textId="0031EEAD" w:rsidR="003D276B" w:rsidRPr="00C34F7D" w:rsidRDefault="00985F85" w:rsidP="006D751D">
      <w:pPr>
        <w:rPr>
          <w:i/>
          <w:iCs/>
        </w:rPr>
      </w:pPr>
      <w:r>
        <w:rPr>
          <w:i/>
          <w:iCs/>
        </w:rPr>
        <w:t>”</w:t>
      </w:r>
      <w:r w:rsidR="00C34F7D" w:rsidRPr="00C34F7D">
        <w:rPr>
          <w:rFonts w:ascii="Arial" w:hAnsi="Arial" w:cs="Arial"/>
          <w:color w:val="474747"/>
          <w:shd w:val="clear" w:color="auto" w:fill="FFFFFF"/>
        </w:rPr>
        <w:t xml:space="preserve"> </w:t>
      </w:r>
      <w:r w:rsidR="00C34F7D" w:rsidRPr="00C34F7D">
        <w:rPr>
          <w:i/>
          <w:iCs/>
        </w:rPr>
        <w:t>Ved graviditetsdiabetes er der en øget risiko for, at barnet både under fødslen og senere i livet kan få komplikationer: Gulsot hos den nyfødte. Lavt blodsukker hos den nyfødte i perioden lige efter fødslen. Overvægt senere i livet.</w:t>
      </w:r>
      <w:r w:rsidR="00C34F7D">
        <w:rPr>
          <w:i/>
          <w:iCs/>
        </w:rPr>
        <w:t>” (citat fra diabetesforeningens hjemmeside).</w:t>
      </w:r>
    </w:p>
    <w:p w14:paraId="4514BB3C" w14:textId="1A194B2F" w:rsidR="002F2A1D" w:rsidRDefault="00C12BEA" w:rsidP="00C12BEA">
      <w:r>
        <w:t xml:space="preserve">Kan vi som fysioterapeuter bidrage med til at formidle viden om reproduktiv sundhed, når vi møder de unge på klinikkerne? </w:t>
      </w:r>
      <w:r w:rsidR="002F2A1D">
        <w:t xml:space="preserve">Er tiden inden til at tilbyde motionsvejledning </w:t>
      </w:r>
      <w:r w:rsidR="00C83580">
        <w:t xml:space="preserve">eller holdtræning for </w:t>
      </w:r>
      <w:r w:rsidR="002F2A1D">
        <w:t>visse grupper af både kvinder og mænd, før de f.eks. starter i fertilitetsbehandling</w:t>
      </w:r>
      <w:r w:rsidR="00C83580">
        <w:t xml:space="preserve"> eller forsøger sig hjemme med naturlig befrugtning</w:t>
      </w:r>
      <w:r w:rsidR="002F2A1D">
        <w:t xml:space="preserve">? </w:t>
      </w:r>
      <w:r>
        <w:t>KRAM-faktorerne er</w:t>
      </w:r>
      <w:r w:rsidR="005B5A0B">
        <w:t xml:space="preserve"> måske</w:t>
      </w:r>
      <w:r>
        <w:t xml:space="preserve"> vigtige</w:t>
      </w:r>
      <w:r w:rsidR="005B5A0B">
        <w:t xml:space="preserve">re </w:t>
      </w:r>
      <w:r w:rsidR="00C83580">
        <w:t>lige før undfangelse</w:t>
      </w:r>
      <w:r w:rsidR="005B5A0B">
        <w:t xml:space="preserve"> end på noget andet tidspunkt i livet</w:t>
      </w:r>
      <w:r>
        <w:t xml:space="preserve">. </w:t>
      </w:r>
      <w:r w:rsidR="002F2A1D">
        <w:t>Hvis</w:t>
      </w:r>
      <w:r>
        <w:t xml:space="preserve"> vi </w:t>
      </w:r>
      <w:r w:rsidR="002F2A1D">
        <w:t xml:space="preserve">kan </w:t>
      </w:r>
      <w:r w:rsidR="005B5A0B">
        <w:t>bidrage</w:t>
      </w:r>
      <w:r>
        <w:t xml:space="preserve"> til at forebygge overvægt, forhøjet blodtryk, insulin resistens, mangel på mikronæringsstoffer mm., kan vi gøre en stor forskel for de kommende børns sundhed. </w:t>
      </w:r>
    </w:p>
    <w:p w14:paraId="7EA8BCCC" w14:textId="1210F128" w:rsidR="00C83580" w:rsidRDefault="00C83580" w:rsidP="00C12BEA">
      <w:r>
        <w:t>Konferencen kan varmt anbefales, hvis du interesserer dig for reproduktiv sundhed og herunder sundhed i graviditeten.</w:t>
      </w:r>
    </w:p>
    <w:p w14:paraId="3838A425" w14:textId="3FFB115B" w:rsidR="00C83580" w:rsidRDefault="00C83580" w:rsidP="00C12BEA">
      <w:r>
        <w:t>Næste EPCHC- konference finder sted i Rotterdam i 2026.</w:t>
      </w:r>
    </w:p>
    <w:p w14:paraId="3724E569" w14:textId="5CA778E4" w:rsidR="00C83580" w:rsidRDefault="00C83580" w:rsidP="00C12BEA">
      <w:r>
        <w:t>Mvh</w:t>
      </w:r>
    </w:p>
    <w:p w14:paraId="62918AA7" w14:textId="61D23342" w:rsidR="00C83580" w:rsidRDefault="00C83580" w:rsidP="00C12BEA">
      <w:r>
        <w:t>Anne Marie</w:t>
      </w:r>
    </w:p>
    <w:p w14:paraId="296E5C57" w14:textId="77777777" w:rsidR="00B46630" w:rsidRPr="00B46630" w:rsidRDefault="00B46630"/>
    <w:sectPr w:rsidR="00B46630" w:rsidRPr="00B466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26114"/>
    <w:multiLevelType w:val="hybridMultilevel"/>
    <w:tmpl w:val="A718BEFE"/>
    <w:lvl w:ilvl="0" w:tplc="D996D3C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511149"/>
    <w:multiLevelType w:val="hybridMultilevel"/>
    <w:tmpl w:val="B66AA5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6586975">
    <w:abstractNumId w:val="0"/>
  </w:num>
  <w:num w:numId="2" w16cid:durableId="112435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30"/>
    <w:rsid w:val="00086B39"/>
    <w:rsid w:val="000950E6"/>
    <w:rsid w:val="00106F43"/>
    <w:rsid w:val="0014011A"/>
    <w:rsid w:val="00205CE3"/>
    <w:rsid w:val="00225CB6"/>
    <w:rsid w:val="002F2A1D"/>
    <w:rsid w:val="00314925"/>
    <w:rsid w:val="003618D1"/>
    <w:rsid w:val="003741F5"/>
    <w:rsid w:val="003D276B"/>
    <w:rsid w:val="004A09CE"/>
    <w:rsid w:val="004A1C75"/>
    <w:rsid w:val="004C1692"/>
    <w:rsid w:val="00503ECC"/>
    <w:rsid w:val="00533451"/>
    <w:rsid w:val="005B5A0B"/>
    <w:rsid w:val="005E2E93"/>
    <w:rsid w:val="005E5B24"/>
    <w:rsid w:val="006D751D"/>
    <w:rsid w:val="00731DC9"/>
    <w:rsid w:val="007B3EA2"/>
    <w:rsid w:val="007C1052"/>
    <w:rsid w:val="00807DB5"/>
    <w:rsid w:val="0081468F"/>
    <w:rsid w:val="00970A42"/>
    <w:rsid w:val="00985F85"/>
    <w:rsid w:val="009A35CF"/>
    <w:rsid w:val="00AF5182"/>
    <w:rsid w:val="00B3361B"/>
    <w:rsid w:val="00B46630"/>
    <w:rsid w:val="00BD76E5"/>
    <w:rsid w:val="00C12BEA"/>
    <w:rsid w:val="00C34F7D"/>
    <w:rsid w:val="00C83580"/>
    <w:rsid w:val="00D8109E"/>
    <w:rsid w:val="00DC09BD"/>
    <w:rsid w:val="00E51D6E"/>
    <w:rsid w:val="00E73A94"/>
    <w:rsid w:val="00EF78E6"/>
    <w:rsid w:val="00F24405"/>
    <w:rsid w:val="00F73D3A"/>
    <w:rsid w:val="00F8626F"/>
    <w:rsid w:val="00F94D5D"/>
    <w:rsid w:val="00F968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9925"/>
  <w15:chartTrackingRefBased/>
  <w15:docId w15:val="{AECD5915-C6DC-4AA7-B5D2-9A0F9C82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51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06F43"/>
    <w:pPr>
      <w:ind w:left="720"/>
      <w:contextualSpacing/>
    </w:pPr>
  </w:style>
  <w:style w:type="character" w:customStyle="1" w:styleId="Overskrift1Tegn">
    <w:name w:val="Overskrift 1 Tegn"/>
    <w:basedOn w:val="Standardskrifttypeiafsnit"/>
    <w:link w:val="Overskrift1"/>
    <w:uiPriority w:val="9"/>
    <w:rsid w:val="00E51D6E"/>
    <w:rPr>
      <w:rFonts w:ascii="Times New Roman" w:eastAsia="Times New Roman" w:hAnsi="Times New Roman" w:cs="Times New Roman"/>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01859">
      <w:bodyDiv w:val="1"/>
      <w:marLeft w:val="0"/>
      <w:marRight w:val="0"/>
      <w:marTop w:val="0"/>
      <w:marBottom w:val="0"/>
      <w:divBdr>
        <w:top w:val="none" w:sz="0" w:space="0" w:color="auto"/>
        <w:left w:val="none" w:sz="0" w:space="0" w:color="auto"/>
        <w:bottom w:val="none" w:sz="0" w:space="0" w:color="auto"/>
        <w:right w:val="none" w:sz="0" w:space="0" w:color="auto"/>
      </w:divBdr>
    </w:div>
    <w:div w:id="1187790163">
      <w:bodyDiv w:val="1"/>
      <w:marLeft w:val="0"/>
      <w:marRight w:val="0"/>
      <w:marTop w:val="0"/>
      <w:marBottom w:val="0"/>
      <w:divBdr>
        <w:top w:val="none" w:sz="0" w:space="0" w:color="auto"/>
        <w:left w:val="none" w:sz="0" w:space="0" w:color="auto"/>
        <w:bottom w:val="none" w:sz="0" w:space="0" w:color="auto"/>
        <w:right w:val="none" w:sz="0" w:space="0" w:color="auto"/>
      </w:divBdr>
    </w:div>
    <w:div w:id="1278484555">
      <w:bodyDiv w:val="1"/>
      <w:marLeft w:val="0"/>
      <w:marRight w:val="0"/>
      <w:marTop w:val="0"/>
      <w:marBottom w:val="0"/>
      <w:divBdr>
        <w:top w:val="none" w:sz="0" w:space="0" w:color="auto"/>
        <w:left w:val="none" w:sz="0" w:space="0" w:color="auto"/>
        <w:bottom w:val="none" w:sz="0" w:space="0" w:color="auto"/>
        <w:right w:val="none" w:sz="0" w:space="0" w:color="auto"/>
      </w:divBdr>
    </w:div>
    <w:div w:id="1914316325">
      <w:bodyDiv w:val="1"/>
      <w:marLeft w:val="0"/>
      <w:marRight w:val="0"/>
      <w:marTop w:val="0"/>
      <w:marBottom w:val="0"/>
      <w:divBdr>
        <w:top w:val="none" w:sz="0" w:space="0" w:color="auto"/>
        <w:left w:val="none" w:sz="0" w:space="0" w:color="auto"/>
        <w:bottom w:val="none" w:sz="0" w:space="0" w:color="auto"/>
        <w:right w:val="none" w:sz="0" w:space="0" w:color="auto"/>
      </w:divBdr>
    </w:div>
    <w:div w:id="1916669003">
      <w:bodyDiv w:val="1"/>
      <w:marLeft w:val="0"/>
      <w:marRight w:val="0"/>
      <w:marTop w:val="0"/>
      <w:marBottom w:val="0"/>
      <w:divBdr>
        <w:top w:val="none" w:sz="0" w:space="0" w:color="auto"/>
        <w:left w:val="none" w:sz="0" w:space="0" w:color="auto"/>
        <w:bottom w:val="none" w:sz="0" w:space="0" w:color="auto"/>
        <w:right w:val="none" w:sz="0" w:space="0" w:color="auto"/>
      </w:divBdr>
    </w:div>
    <w:div w:id="21325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8061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Jensen</dc:creator>
  <cp:keywords/>
  <dc:description/>
  <cp:lastModifiedBy>Mathilde Hansen</cp:lastModifiedBy>
  <cp:revision>2</cp:revision>
  <dcterms:created xsi:type="dcterms:W3CDTF">2025-01-27T21:03:00Z</dcterms:created>
  <dcterms:modified xsi:type="dcterms:W3CDTF">2025-01-27T21:03:00Z</dcterms:modified>
</cp:coreProperties>
</file>