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F28B" w14:textId="4C5D6BD6" w:rsidR="00DF601B" w:rsidRDefault="0005254A" w:rsidP="00F052F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12 gode a</w:t>
      </w:r>
      <w:r w:rsidR="005546A5" w:rsidRPr="00F052F9">
        <w:rPr>
          <w:b/>
          <w:bCs/>
          <w:sz w:val="24"/>
          <w:szCs w:val="24"/>
          <w:u w:val="single"/>
        </w:rPr>
        <w:t>rtikle</w:t>
      </w:r>
      <w:r w:rsidR="00741DBF">
        <w:rPr>
          <w:b/>
          <w:bCs/>
          <w:sz w:val="24"/>
          <w:szCs w:val="24"/>
          <w:u w:val="single"/>
        </w:rPr>
        <w:t>r</w:t>
      </w:r>
      <w:r w:rsidR="005546A5" w:rsidRPr="00F052F9">
        <w:rPr>
          <w:b/>
          <w:bCs/>
          <w:sz w:val="24"/>
          <w:szCs w:val="24"/>
          <w:u w:val="single"/>
        </w:rPr>
        <w:t xml:space="preserve"> om</w:t>
      </w:r>
      <w:r w:rsidR="00DF601B" w:rsidRPr="00F052F9">
        <w:rPr>
          <w:b/>
          <w:bCs/>
          <w:sz w:val="24"/>
          <w:szCs w:val="24"/>
          <w:u w:val="single"/>
        </w:rPr>
        <w:t xml:space="preserve"> effekten af fysioterapeutisk fertilitetsbehandling</w:t>
      </w:r>
      <w:r w:rsidR="005546A5" w:rsidRPr="00F052F9">
        <w:rPr>
          <w:b/>
          <w:bCs/>
          <w:sz w:val="24"/>
          <w:szCs w:val="24"/>
          <w:u w:val="single"/>
        </w:rPr>
        <w:t>:</w:t>
      </w:r>
    </w:p>
    <w:p w14:paraId="7904AD9A" w14:textId="77777777" w:rsidR="0046720F" w:rsidRPr="00F052F9" w:rsidRDefault="0046720F" w:rsidP="00F052F9">
      <w:pPr>
        <w:jc w:val="center"/>
        <w:rPr>
          <w:b/>
          <w:bCs/>
          <w:sz w:val="24"/>
          <w:szCs w:val="24"/>
          <w:u w:val="single"/>
        </w:rPr>
      </w:pPr>
    </w:p>
    <w:p w14:paraId="4295209E" w14:textId="3F718125" w:rsidR="00F9508A" w:rsidRPr="00F052F9" w:rsidRDefault="00F9508A">
      <w:pPr>
        <w:rPr>
          <w:b/>
          <w:bCs/>
        </w:rPr>
      </w:pPr>
      <w:r w:rsidRPr="00F052F9">
        <w:rPr>
          <w:b/>
          <w:bCs/>
        </w:rPr>
        <w:t xml:space="preserve">Klassisk fysioterapi – </w:t>
      </w:r>
      <w:r w:rsidR="00741DBF">
        <w:rPr>
          <w:b/>
          <w:bCs/>
        </w:rPr>
        <w:t>diagnostisk undersøgelse, manuel behandling og hjemmeøvelser/holdtræning</w:t>
      </w:r>
      <w:r w:rsidRPr="00F052F9">
        <w:rPr>
          <w:b/>
          <w:bCs/>
        </w:rPr>
        <w:t>:</w:t>
      </w:r>
    </w:p>
    <w:p w14:paraId="27B04A52" w14:textId="09F4E5B6" w:rsidR="005546A5" w:rsidRPr="00E63243" w:rsidRDefault="00E63243" w:rsidP="00E63243">
      <w:pPr>
        <w:pStyle w:val="NormalWeb"/>
        <w:shd w:val="clear" w:color="auto" w:fill="FFFFFF"/>
        <w:spacing w:before="0" w:beforeAutospacing="0" w:after="15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Volejníková</w:t>
      </w:r>
      <w:proofErr w:type="spellEnd"/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H.; 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F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emale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infertility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: A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study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of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physical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treatment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by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the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method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of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L. </w:t>
      </w:r>
      <w:proofErr w:type="spellStart"/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M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ojzisova</w:t>
      </w:r>
      <w:proofErr w:type="spellEnd"/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for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functional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disturbances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of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the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pelvis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region</w:t>
      </w:r>
      <w:r w:rsidR="005546A5" w:rsidRPr="00E63243">
        <w:rPr>
          <w:rFonts w:asciiTheme="minorHAnsi" w:hAnsiTheme="minorHAnsi" w:cstheme="minorHAnsi"/>
          <w:color w:val="000000"/>
          <w:sz w:val="22"/>
          <w:szCs w:val="22"/>
          <w:lang w:val="en-US"/>
        </w:rPr>
        <w:t>, 2001</w:t>
      </w:r>
    </w:p>
    <w:p w14:paraId="26984DF4" w14:textId="4D206ADD" w:rsidR="00E63243" w:rsidRPr="00F052F9" w:rsidRDefault="00E63243">
      <w:pPr>
        <w:rPr>
          <w:i/>
          <w:iCs/>
        </w:rPr>
      </w:pPr>
      <w:r w:rsidRPr="00E63243">
        <w:rPr>
          <w:i/>
          <w:iCs/>
        </w:rPr>
        <w:t>Se www.mojzis-methods.com</w:t>
      </w:r>
    </w:p>
    <w:p w14:paraId="2261ECFA" w14:textId="77777777" w:rsidR="00741DBF" w:rsidRDefault="00741DBF">
      <w:pPr>
        <w:rPr>
          <w:b/>
          <w:bCs/>
        </w:rPr>
      </w:pPr>
    </w:p>
    <w:p w14:paraId="67D92BB0" w14:textId="59621239" w:rsidR="00DF601B" w:rsidRPr="00E63243" w:rsidRDefault="00DF601B">
      <w:pPr>
        <w:rPr>
          <w:b/>
          <w:bCs/>
        </w:rPr>
      </w:pPr>
      <w:r w:rsidRPr="00E63243">
        <w:rPr>
          <w:b/>
          <w:bCs/>
        </w:rPr>
        <w:t>Motionsvejledning:</w:t>
      </w:r>
    </w:p>
    <w:p w14:paraId="2A0D4CB1" w14:textId="656AC0C9" w:rsidR="00BE234F" w:rsidRDefault="00BE234F" w:rsidP="00BE234F">
      <w:pPr>
        <w:spacing w:line="276" w:lineRule="auto"/>
        <w:rPr>
          <w:iCs/>
          <w:lang w:val="en-US"/>
        </w:rPr>
      </w:pPr>
      <w:bookmarkStart w:id="0" w:name="_Hlk65342706"/>
      <w:r w:rsidRPr="00F052F9">
        <w:rPr>
          <w:iCs/>
          <w:lang w:val="en-US"/>
        </w:rPr>
        <w:t>Mena et al; “The effect of physical activity on reproductive health outcomes in young women: a systematic review and meta-analysis”, 2019</w:t>
      </w:r>
      <w:bookmarkEnd w:id="0"/>
    </w:p>
    <w:p w14:paraId="49F603AD" w14:textId="60B6B505" w:rsidR="00DF601B" w:rsidRDefault="00DF601B" w:rsidP="00DF601B">
      <w:r w:rsidRPr="00863B4E">
        <w:t xml:space="preserve">Bisgaard und Dela; </w:t>
      </w:r>
      <w:r w:rsidRPr="00834A73">
        <w:rPr>
          <w:i/>
          <w:iCs/>
        </w:rPr>
        <w:t>“Fysisk træning hjælper også normalvægtige kvinder med polycystisk ovariesyndrom”,</w:t>
      </w:r>
      <w:r w:rsidRPr="00863B4E">
        <w:t xml:space="preserve"> 2017</w:t>
      </w:r>
    </w:p>
    <w:p w14:paraId="7BDF0E1B" w14:textId="02BC2791" w:rsidR="00B860A1" w:rsidRPr="00B860A1" w:rsidRDefault="00B860A1" w:rsidP="00B860A1">
      <w:pPr>
        <w:rPr>
          <w:lang w:val="en-US"/>
        </w:rPr>
      </w:pPr>
      <w:r w:rsidRPr="00B860A1">
        <w:rPr>
          <w:lang w:val="en-US"/>
        </w:rPr>
        <w:t>Wise et al</w:t>
      </w:r>
      <w:proofErr w:type="gramStart"/>
      <w:r w:rsidRPr="00B860A1">
        <w:rPr>
          <w:lang w:val="en-US"/>
        </w:rPr>
        <w:t>; ”</w:t>
      </w:r>
      <w:r w:rsidRPr="00B860A1">
        <w:rPr>
          <w:i/>
          <w:iCs/>
          <w:lang w:val="en-US"/>
        </w:rPr>
        <w:t>A</w:t>
      </w:r>
      <w:proofErr w:type="gramEnd"/>
      <w:r w:rsidRPr="00B860A1">
        <w:rPr>
          <w:i/>
          <w:iCs/>
          <w:lang w:val="en-US"/>
        </w:rPr>
        <w:t xml:space="preserve"> prospective cohort st</w:t>
      </w:r>
      <w:r w:rsidR="0048418F">
        <w:rPr>
          <w:i/>
          <w:iCs/>
          <w:lang w:val="en-US"/>
        </w:rPr>
        <w:t>u</w:t>
      </w:r>
      <w:r w:rsidRPr="00B860A1">
        <w:rPr>
          <w:i/>
          <w:iCs/>
          <w:lang w:val="en-US"/>
        </w:rPr>
        <w:t>dy of physical activity and time to pregnancy</w:t>
      </w:r>
      <w:r w:rsidRPr="00B860A1">
        <w:rPr>
          <w:lang w:val="en-US"/>
        </w:rPr>
        <w:t>”,  2012</w:t>
      </w:r>
    </w:p>
    <w:p w14:paraId="6C704DB4" w14:textId="294624D8" w:rsidR="00DF601B" w:rsidRPr="00B860A1" w:rsidRDefault="00DF601B">
      <w:pPr>
        <w:rPr>
          <w:lang w:val="en-US"/>
        </w:rPr>
      </w:pPr>
    </w:p>
    <w:p w14:paraId="0300395B" w14:textId="51C6E2C6" w:rsidR="00DF601B" w:rsidRPr="000B3C93" w:rsidRDefault="00DF601B">
      <w:pPr>
        <w:rPr>
          <w:b/>
          <w:bCs/>
          <w:lang w:val="en-US"/>
        </w:rPr>
      </w:pPr>
      <w:r w:rsidRPr="000B3C93">
        <w:rPr>
          <w:b/>
          <w:bCs/>
          <w:lang w:val="en-US"/>
        </w:rPr>
        <w:t xml:space="preserve">Mind/body intervention </w:t>
      </w:r>
      <w:proofErr w:type="spellStart"/>
      <w:r w:rsidRPr="000B3C93">
        <w:rPr>
          <w:b/>
          <w:bCs/>
          <w:lang w:val="en-US"/>
        </w:rPr>
        <w:t>på</w:t>
      </w:r>
      <w:proofErr w:type="spellEnd"/>
      <w:r w:rsidRPr="000B3C93">
        <w:rPr>
          <w:b/>
          <w:bCs/>
          <w:lang w:val="en-US"/>
        </w:rPr>
        <w:t xml:space="preserve"> hold:</w:t>
      </w:r>
    </w:p>
    <w:p w14:paraId="29EEB5A7" w14:textId="77777777" w:rsidR="0046720F" w:rsidRPr="00F052F9" w:rsidRDefault="0046720F" w:rsidP="0046720F">
      <w:pPr>
        <w:rPr>
          <w:i/>
          <w:lang w:val="en-US"/>
        </w:rPr>
      </w:pPr>
      <w:proofErr w:type="spellStart"/>
      <w:r w:rsidRPr="0046720F">
        <w:rPr>
          <w:iCs/>
          <w:lang w:val="en-US"/>
        </w:rPr>
        <w:t>Gaitzsch</w:t>
      </w:r>
      <w:proofErr w:type="spellEnd"/>
      <w:r w:rsidRPr="0046720F">
        <w:rPr>
          <w:iCs/>
          <w:lang w:val="en-US"/>
        </w:rPr>
        <w:t xml:space="preserve"> et al</w:t>
      </w:r>
      <w:r w:rsidRPr="00F052F9">
        <w:rPr>
          <w:i/>
          <w:lang w:val="en-US"/>
        </w:rPr>
        <w:t xml:space="preserve">; “The effect of mind-body interventions on psychological and pregnancy outcomes in infertile women. A systematic review”, </w:t>
      </w:r>
      <w:r w:rsidRPr="0046720F">
        <w:rPr>
          <w:iCs/>
          <w:lang w:val="en-US"/>
        </w:rPr>
        <w:t>2020</w:t>
      </w:r>
    </w:p>
    <w:p w14:paraId="5FD2470F" w14:textId="4738EC0A" w:rsidR="00DF601B" w:rsidRDefault="00DF601B" w:rsidP="00DF601B">
      <w:pPr>
        <w:rPr>
          <w:lang w:val="en-US"/>
        </w:rPr>
      </w:pPr>
      <w:r w:rsidRPr="00863B4E">
        <w:rPr>
          <w:lang w:val="en-US"/>
        </w:rPr>
        <w:t xml:space="preserve">Domar, A; </w:t>
      </w:r>
      <w:r w:rsidRPr="00834A73">
        <w:rPr>
          <w:i/>
          <w:iCs/>
          <w:lang w:val="en-US"/>
        </w:rPr>
        <w:t>“Impact of a group mind/body intervention on pregnancy rates in IVF patients”,</w:t>
      </w:r>
      <w:r w:rsidRPr="00863B4E">
        <w:rPr>
          <w:lang w:val="en-US"/>
        </w:rPr>
        <w:t xml:space="preserve"> 2011</w:t>
      </w:r>
    </w:p>
    <w:p w14:paraId="6DC422CE" w14:textId="77777777" w:rsidR="0046720F" w:rsidRDefault="0046720F" w:rsidP="00DF601B">
      <w:pPr>
        <w:rPr>
          <w:lang w:val="en-US"/>
        </w:rPr>
      </w:pPr>
    </w:p>
    <w:p w14:paraId="6C231500" w14:textId="10A15BAF" w:rsidR="004753B9" w:rsidRPr="00F052F9" w:rsidRDefault="004753B9" w:rsidP="00DF601B">
      <w:pPr>
        <w:rPr>
          <w:b/>
          <w:bCs/>
          <w:lang w:val="en-US"/>
        </w:rPr>
      </w:pPr>
      <w:r w:rsidRPr="00F052F9">
        <w:rPr>
          <w:b/>
          <w:bCs/>
          <w:lang w:val="en-US"/>
        </w:rPr>
        <w:t xml:space="preserve">Manuel </w:t>
      </w:r>
      <w:proofErr w:type="spellStart"/>
      <w:r w:rsidRPr="00F052F9">
        <w:rPr>
          <w:b/>
          <w:bCs/>
          <w:lang w:val="en-US"/>
        </w:rPr>
        <w:t>terapi</w:t>
      </w:r>
      <w:proofErr w:type="spellEnd"/>
      <w:r w:rsidRPr="00F052F9">
        <w:rPr>
          <w:b/>
          <w:bCs/>
          <w:lang w:val="en-US"/>
        </w:rPr>
        <w:t>:</w:t>
      </w:r>
    </w:p>
    <w:p w14:paraId="71DD5059" w14:textId="7B23FC61" w:rsidR="004753B9" w:rsidRDefault="004753B9" w:rsidP="00DF601B">
      <w:pPr>
        <w:rPr>
          <w:lang w:val="en-US"/>
        </w:rPr>
      </w:pPr>
      <w:bookmarkStart w:id="1" w:name="_Hlk65343431"/>
      <w:r w:rsidRPr="00863B4E">
        <w:rPr>
          <w:lang w:val="en-US"/>
        </w:rPr>
        <w:t>Rice AD</w:t>
      </w:r>
      <w:r w:rsidR="00E808D3">
        <w:rPr>
          <w:lang w:val="en-US"/>
        </w:rPr>
        <w:t xml:space="preserve">/ </w:t>
      </w:r>
      <w:proofErr w:type="spellStart"/>
      <w:r w:rsidR="00E808D3">
        <w:rPr>
          <w:lang w:val="en-US"/>
        </w:rPr>
        <w:t>Wurn</w:t>
      </w:r>
      <w:proofErr w:type="spellEnd"/>
      <w:r w:rsidRPr="00863B4E">
        <w:rPr>
          <w:lang w:val="en-US"/>
        </w:rPr>
        <w:t xml:space="preserve"> et al</w:t>
      </w:r>
      <w:proofErr w:type="gramStart"/>
      <w:r w:rsidRPr="007D2C11">
        <w:rPr>
          <w:i/>
          <w:iCs/>
          <w:lang w:val="en-US"/>
        </w:rPr>
        <w:t>; ”Ten</w:t>
      </w:r>
      <w:proofErr w:type="gramEnd"/>
      <w:r w:rsidRPr="007D2C11">
        <w:rPr>
          <w:i/>
          <w:iCs/>
          <w:lang w:val="en-US"/>
        </w:rPr>
        <w:t>-year retrospective study on the efficacy on a manual physical therapy to treat female infertility”</w:t>
      </w:r>
      <w:r w:rsidRPr="00863B4E">
        <w:rPr>
          <w:lang w:val="en-US"/>
        </w:rPr>
        <w:t>, 2015</w:t>
      </w:r>
      <w:bookmarkEnd w:id="1"/>
    </w:p>
    <w:p w14:paraId="5AAD7EDD" w14:textId="7E4B7041" w:rsidR="004753B9" w:rsidRDefault="004753B9" w:rsidP="00DF601B">
      <w:pPr>
        <w:rPr>
          <w:lang w:val="en-US"/>
        </w:rPr>
      </w:pPr>
      <w:proofErr w:type="spellStart"/>
      <w:r w:rsidRPr="00863B4E">
        <w:rPr>
          <w:lang w:val="en-US"/>
        </w:rPr>
        <w:t>Wurn</w:t>
      </w:r>
      <w:proofErr w:type="spellEnd"/>
      <w:r w:rsidRPr="00863B4E">
        <w:rPr>
          <w:lang w:val="en-US"/>
        </w:rPr>
        <w:t xml:space="preserve"> BF et al</w:t>
      </w:r>
      <w:r>
        <w:rPr>
          <w:lang w:val="en-US"/>
        </w:rPr>
        <w:t>;</w:t>
      </w:r>
      <w:r w:rsidRPr="00863B4E">
        <w:rPr>
          <w:lang w:val="en-US"/>
        </w:rPr>
        <w:t xml:space="preserve"> </w:t>
      </w:r>
      <w:r w:rsidRPr="00E47259">
        <w:rPr>
          <w:i/>
          <w:iCs/>
          <w:lang w:val="en-US"/>
        </w:rPr>
        <w:t>“Treating female infertility and improving IVF pregnancy rates with manual physical therapy technique”.</w:t>
      </w:r>
      <w:r w:rsidRPr="00863B4E">
        <w:rPr>
          <w:lang w:val="en-US"/>
        </w:rPr>
        <w:t xml:space="preserve"> </w:t>
      </w:r>
      <w:proofErr w:type="spellStart"/>
      <w:r w:rsidRPr="00863B4E">
        <w:rPr>
          <w:lang w:val="en-US"/>
        </w:rPr>
        <w:t>MedGenMed</w:t>
      </w:r>
      <w:proofErr w:type="spellEnd"/>
      <w:r w:rsidRPr="00863B4E">
        <w:rPr>
          <w:lang w:val="en-US"/>
        </w:rPr>
        <w:t xml:space="preserve"> 6:51</w:t>
      </w:r>
      <w:r>
        <w:rPr>
          <w:lang w:val="en-US"/>
        </w:rPr>
        <w:t>, 2004</w:t>
      </w:r>
    </w:p>
    <w:p w14:paraId="2F1E778F" w14:textId="55C04664" w:rsidR="00E63243" w:rsidRPr="000B3C93" w:rsidRDefault="00E63243" w:rsidP="00DF601B">
      <w:pPr>
        <w:rPr>
          <w:i/>
          <w:iCs/>
          <w:lang w:val="en-US"/>
        </w:rPr>
      </w:pPr>
      <w:r w:rsidRPr="000B3C93">
        <w:rPr>
          <w:i/>
          <w:iCs/>
          <w:lang w:val="en-US"/>
        </w:rPr>
        <w:t>Se www.clearpassage.com/published-studies/</w:t>
      </w:r>
    </w:p>
    <w:p w14:paraId="65B00F9E" w14:textId="4C593E19" w:rsidR="00DF601B" w:rsidRPr="00DF601B" w:rsidRDefault="004753B9">
      <w:pPr>
        <w:rPr>
          <w:lang w:val="en-US"/>
        </w:rPr>
      </w:pPr>
      <w:proofErr w:type="spellStart"/>
      <w:r w:rsidRPr="00863B4E">
        <w:rPr>
          <w:lang w:val="en-US"/>
        </w:rPr>
        <w:t>Okhowat</w:t>
      </w:r>
      <w:proofErr w:type="spellEnd"/>
      <w:r w:rsidRPr="00863B4E">
        <w:rPr>
          <w:lang w:val="en-US"/>
        </w:rPr>
        <w:t xml:space="preserve"> et al; </w:t>
      </w:r>
      <w:r w:rsidRPr="007D2C11">
        <w:rPr>
          <w:i/>
          <w:iCs/>
          <w:lang w:val="en-US"/>
        </w:rPr>
        <w:t>“Massage Therapy Improves In Vitro Fertilization Outcome in Patients Undergoing Blastocyst Transfer in a Cryo-Cycle”,</w:t>
      </w:r>
      <w:r w:rsidRPr="00863B4E">
        <w:rPr>
          <w:lang w:val="en-US"/>
        </w:rPr>
        <w:t xml:space="preserve"> Alternative Therapies 2015.</w:t>
      </w:r>
    </w:p>
    <w:p w14:paraId="7E0C507D" w14:textId="77777777" w:rsidR="00E63243" w:rsidRDefault="00E63243">
      <w:pPr>
        <w:rPr>
          <w:lang w:val="en-US"/>
        </w:rPr>
      </w:pPr>
    </w:p>
    <w:p w14:paraId="6906CD0F" w14:textId="16B021C5" w:rsidR="00DF601B" w:rsidRPr="00F052F9" w:rsidRDefault="00DF601B">
      <w:pPr>
        <w:rPr>
          <w:b/>
          <w:bCs/>
          <w:lang w:val="en-US"/>
        </w:rPr>
      </w:pPr>
      <w:proofErr w:type="spellStart"/>
      <w:r w:rsidRPr="00F052F9">
        <w:rPr>
          <w:b/>
          <w:bCs/>
          <w:lang w:val="en-US"/>
        </w:rPr>
        <w:t>Laserterapi</w:t>
      </w:r>
      <w:proofErr w:type="spellEnd"/>
      <w:r w:rsidRPr="00F052F9">
        <w:rPr>
          <w:b/>
          <w:bCs/>
          <w:lang w:val="en-US"/>
        </w:rPr>
        <w:t>:</w:t>
      </w:r>
    </w:p>
    <w:p w14:paraId="6D2CFDA9" w14:textId="5A160FFC" w:rsidR="00BE234F" w:rsidRPr="00DF601B" w:rsidRDefault="00BE234F">
      <w:pPr>
        <w:rPr>
          <w:lang w:val="en-US"/>
        </w:rPr>
      </w:pPr>
      <w:r w:rsidRPr="00863B4E">
        <w:rPr>
          <w:lang w:val="en-US"/>
        </w:rPr>
        <w:t xml:space="preserve">Ohshiro, T.; </w:t>
      </w:r>
      <w:r w:rsidRPr="007D2C11">
        <w:rPr>
          <w:i/>
          <w:iCs/>
          <w:lang w:val="en-US"/>
        </w:rPr>
        <w:t>„Personal Overview of the Application of LLLT in severely Infertile Japanese Women”,</w:t>
      </w:r>
      <w:r w:rsidRPr="00863B4E">
        <w:rPr>
          <w:lang w:val="en-US"/>
        </w:rPr>
        <w:t xml:space="preserve"> 2012.</w:t>
      </w:r>
    </w:p>
    <w:p w14:paraId="09DD4CF6" w14:textId="71B2565B" w:rsidR="00DF601B" w:rsidRDefault="00DF601B" w:rsidP="00DF601B">
      <w:pPr>
        <w:rPr>
          <w:lang w:val="en-US"/>
        </w:rPr>
      </w:pPr>
      <w:r w:rsidRPr="00863B4E">
        <w:rPr>
          <w:lang w:val="en-US"/>
        </w:rPr>
        <w:t xml:space="preserve">El Faham et al; </w:t>
      </w:r>
      <w:r w:rsidRPr="00834A73">
        <w:rPr>
          <w:i/>
          <w:iCs/>
          <w:lang w:val="en-US"/>
        </w:rPr>
        <w:t xml:space="preserve">“Has the time come to include low-level laser </w:t>
      </w:r>
      <w:proofErr w:type="spellStart"/>
      <w:r w:rsidRPr="00834A73">
        <w:rPr>
          <w:i/>
          <w:iCs/>
          <w:lang w:val="en-US"/>
        </w:rPr>
        <w:t>photobiomodulation</w:t>
      </w:r>
      <w:proofErr w:type="spellEnd"/>
      <w:r w:rsidRPr="00834A73">
        <w:rPr>
          <w:i/>
          <w:iCs/>
          <w:lang w:val="en-US"/>
        </w:rPr>
        <w:t xml:space="preserve"> as an adjuvant therapy in the treatment of impaired endometrial receptivity?</w:t>
      </w:r>
      <w:r>
        <w:rPr>
          <w:i/>
          <w:iCs/>
          <w:lang w:val="en-US"/>
        </w:rPr>
        <w:t>”</w:t>
      </w:r>
      <w:r w:rsidRPr="00834A73">
        <w:rPr>
          <w:i/>
          <w:iCs/>
          <w:lang w:val="en-US"/>
        </w:rPr>
        <w:t>,</w:t>
      </w:r>
      <w:r w:rsidRPr="00863B4E">
        <w:rPr>
          <w:lang w:val="en-US"/>
        </w:rPr>
        <w:t xml:space="preserve"> 2018</w:t>
      </w:r>
    </w:p>
    <w:p w14:paraId="0BAC981C" w14:textId="77777777" w:rsidR="00F052F9" w:rsidRPr="00F052F9" w:rsidRDefault="00F052F9" w:rsidP="00F052F9">
      <w:pPr>
        <w:rPr>
          <w:rFonts w:cstheme="minorHAnsi"/>
          <w:iCs/>
          <w:shd w:val="clear" w:color="auto" w:fill="FFFFFF"/>
          <w:lang w:val="en-US"/>
        </w:rPr>
      </w:pPr>
      <w:r w:rsidRPr="00F052F9">
        <w:rPr>
          <w:rStyle w:val="mixed-citation"/>
          <w:rFonts w:cstheme="minorHAnsi"/>
          <w:iCs/>
          <w:shd w:val="clear" w:color="auto" w:fill="FFFFFF"/>
          <w:lang w:val="en-US"/>
        </w:rPr>
        <w:t>Naseri et al</w:t>
      </w:r>
      <w:proofErr w:type="gramStart"/>
      <w:r w:rsidRPr="00F052F9">
        <w:rPr>
          <w:rStyle w:val="mixed-citation"/>
          <w:rFonts w:cstheme="minorHAnsi"/>
          <w:iCs/>
          <w:shd w:val="clear" w:color="auto" w:fill="FFFFFF"/>
          <w:lang w:val="en-US"/>
        </w:rPr>
        <w:t>; ”</w:t>
      </w:r>
      <w:r w:rsidRPr="00F052F9">
        <w:rPr>
          <w:rStyle w:val="mixed-citation"/>
          <w:rFonts w:cstheme="minorHAnsi"/>
          <w:i/>
          <w:shd w:val="clear" w:color="auto" w:fill="FFFFFF"/>
          <w:lang w:val="en-US"/>
        </w:rPr>
        <w:t>How</w:t>
      </w:r>
      <w:proofErr w:type="gramEnd"/>
      <w:r w:rsidRPr="00F052F9">
        <w:rPr>
          <w:rStyle w:val="mixed-citation"/>
          <w:rFonts w:cstheme="minorHAnsi"/>
          <w:i/>
          <w:shd w:val="clear" w:color="auto" w:fill="FFFFFF"/>
          <w:lang w:val="en-US"/>
        </w:rPr>
        <w:t xml:space="preserve"> do red and infrared low-level lasers affect </w:t>
      </w:r>
      <w:proofErr w:type="spellStart"/>
      <w:r w:rsidRPr="00F052F9">
        <w:rPr>
          <w:rStyle w:val="mixed-citation"/>
          <w:rFonts w:cstheme="minorHAnsi"/>
          <w:i/>
          <w:shd w:val="clear" w:color="auto" w:fill="FFFFFF"/>
          <w:lang w:val="en-US"/>
        </w:rPr>
        <w:t>folliculogenesis</w:t>
      </w:r>
      <w:proofErr w:type="spellEnd"/>
      <w:r w:rsidRPr="00F052F9">
        <w:rPr>
          <w:rStyle w:val="mixed-citation"/>
          <w:rFonts w:cstheme="minorHAnsi"/>
          <w:i/>
          <w:shd w:val="clear" w:color="auto" w:fill="FFFFFF"/>
          <w:lang w:val="en-US"/>
        </w:rPr>
        <w:t xml:space="preserve"> cycle in rat’s ovary tissue in comparison with clomiphene under in vivo condition</w:t>
      </w:r>
      <w:r w:rsidRPr="00F052F9">
        <w:rPr>
          <w:rStyle w:val="mixed-citation"/>
          <w:rFonts w:cstheme="minorHAnsi"/>
          <w:iCs/>
          <w:shd w:val="clear" w:color="auto" w:fill="FFFFFF"/>
          <w:lang w:val="en-US"/>
        </w:rPr>
        <w:t>”, 2017</w:t>
      </w:r>
    </w:p>
    <w:p w14:paraId="1E2831F0" w14:textId="77777777" w:rsidR="004753B9" w:rsidRDefault="004753B9" w:rsidP="00DF601B">
      <w:pPr>
        <w:rPr>
          <w:lang w:val="en-US"/>
        </w:rPr>
      </w:pPr>
    </w:p>
    <w:p w14:paraId="0C0B53C3" w14:textId="77777777" w:rsidR="00BE234F" w:rsidRPr="00F258AC" w:rsidRDefault="00BE234F">
      <w:pPr>
        <w:rPr>
          <w:lang w:val="en-US"/>
        </w:rPr>
      </w:pPr>
    </w:p>
    <w:sectPr w:rsidR="00BE234F" w:rsidRPr="00F258AC" w:rsidSect="00741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6A50"/>
    <w:multiLevelType w:val="hybridMultilevel"/>
    <w:tmpl w:val="77AEB69C"/>
    <w:lvl w:ilvl="0" w:tplc="3080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F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64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E0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8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AB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D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A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43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1B"/>
    <w:rsid w:val="0005254A"/>
    <w:rsid w:val="000B3C93"/>
    <w:rsid w:val="000E0D66"/>
    <w:rsid w:val="000F51A5"/>
    <w:rsid w:val="0046720F"/>
    <w:rsid w:val="004753B9"/>
    <w:rsid w:val="0048418F"/>
    <w:rsid w:val="005546A5"/>
    <w:rsid w:val="00741DBF"/>
    <w:rsid w:val="00944590"/>
    <w:rsid w:val="00B860A1"/>
    <w:rsid w:val="00BE234F"/>
    <w:rsid w:val="00DF601B"/>
    <w:rsid w:val="00E23927"/>
    <w:rsid w:val="00E63243"/>
    <w:rsid w:val="00E808D3"/>
    <w:rsid w:val="00EE3C24"/>
    <w:rsid w:val="00F052F9"/>
    <w:rsid w:val="00F258AC"/>
    <w:rsid w:val="00F4012E"/>
    <w:rsid w:val="00F85676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C4C5"/>
  <w15:docId w15:val="{DF6370AA-BB63-4ABB-BBE3-3CEC1B3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ixed-citation">
    <w:name w:val="mixed-citation"/>
    <w:basedOn w:val="Standardskrifttypeiafsnit"/>
    <w:qFormat/>
    <w:rsid w:val="00F0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2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Jensen</dc:creator>
  <cp:keywords/>
  <dc:description/>
  <cp:lastModifiedBy>Mette Villadsen</cp:lastModifiedBy>
  <cp:revision>2</cp:revision>
  <cp:lastPrinted>2021-10-08T18:41:00Z</cp:lastPrinted>
  <dcterms:created xsi:type="dcterms:W3CDTF">2021-10-17T11:14:00Z</dcterms:created>
  <dcterms:modified xsi:type="dcterms:W3CDTF">2021-10-17T11:14:00Z</dcterms:modified>
</cp:coreProperties>
</file>